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0F" w:rsidRPr="00256D7A" w:rsidRDefault="0093230F" w:rsidP="0093230F">
      <w:pPr>
        <w:spacing w:before="24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56D7A">
        <w:rPr>
          <w:rFonts w:asciiTheme="minorHAnsi" w:hAnsiTheme="minorHAnsi" w:cstheme="minorHAnsi"/>
          <w:b/>
          <w:sz w:val="28"/>
          <w:szCs w:val="28"/>
        </w:rPr>
        <w:t>LISTA SPOŁECZNYCH OPIEKUNÓW ZABYTKÓW</w:t>
      </w:r>
    </w:p>
    <w:p w:rsidR="0093230F" w:rsidRDefault="0093230F" w:rsidP="0093230F"/>
    <w:tbl>
      <w:tblPr>
        <w:tblpPr w:leftFromText="141" w:rightFromText="141" w:horzAnchor="margin" w:tblpXSpec="center" w:tblpY="243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2234"/>
        <w:gridCol w:w="1452"/>
        <w:gridCol w:w="1843"/>
      </w:tblGrid>
      <w:tr w:rsidR="0093230F" w:rsidRPr="004029EB" w:rsidTr="00317EF5">
        <w:trPr>
          <w:trHeight w:val="2657"/>
        </w:trPr>
        <w:tc>
          <w:tcPr>
            <w:tcW w:w="709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0" w:type="dxa"/>
          </w:tcPr>
          <w:p w:rsidR="0093230F" w:rsidRPr="00990ABF" w:rsidRDefault="0093230F" w:rsidP="00317EF5">
            <w:pPr>
              <w:spacing w:before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Imię i nazwisko osoby fizycznej/ Nazwa osoby prawnej  lub jednostki organizacyjnej nieposiadającej osobowości prawnej</w:t>
            </w:r>
          </w:p>
          <w:p w:rsidR="0093230F" w:rsidRPr="00990ABF" w:rsidRDefault="0093230F" w:rsidP="00317EF5">
            <w:pPr>
              <w:spacing w:before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30F" w:rsidRPr="00990ABF" w:rsidRDefault="0093230F" w:rsidP="00317EF5">
            <w:pPr>
              <w:spacing w:before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Adres zamieszkania / siedziby</w:t>
            </w:r>
          </w:p>
        </w:tc>
        <w:tc>
          <w:tcPr>
            <w:tcW w:w="2234" w:type="dxa"/>
          </w:tcPr>
          <w:p w:rsidR="0093230F" w:rsidRPr="00990ABF" w:rsidRDefault="0093230F" w:rsidP="00317EF5">
            <w:pPr>
              <w:spacing w:before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Data i num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er decyzji</w:t>
            </w: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 xml:space="preserve"> Starosty Radziejowskiego o ustanowieniu społecznego opiekuna zabytków</w:t>
            </w:r>
          </w:p>
        </w:tc>
        <w:tc>
          <w:tcPr>
            <w:tcW w:w="1452" w:type="dxa"/>
          </w:tcPr>
          <w:p w:rsidR="0093230F" w:rsidRPr="00990ABF" w:rsidRDefault="0093230F" w:rsidP="00317EF5">
            <w:pPr>
              <w:spacing w:before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Wydany dokument: legitymacja/ zaświadczenie</w:t>
            </w:r>
          </w:p>
        </w:tc>
        <w:tc>
          <w:tcPr>
            <w:tcW w:w="1843" w:type="dxa"/>
          </w:tcPr>
          <w:p w:rsidR="0093230F" w:rsidRPr="00990ABF" w:rsidRDefault="0093230F" w:rsidP="00317EF5">
            <w:pPr>
              <w:spacing w:before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i numer decyzji</w:t>
            </w: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 xml:space="preserve"> Starosty Radziejowskiego o cofnięciu ustanowienia społecznego opiekuna zabytków</w:t>
            </w:r>
          </w:p>
        </w:tc>
      </w:tr>
      <w:tr w:rsidR="0093230F" w:rsidRPr="004029EB" w:rsidTr="00317EF5">
        <w:trPr>
          <w:trHeight w:val="838"/>
        </w:trPr>
        <w:tc>
          <w:tcPr>
            <w:tcW w:w="709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29E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3230F" w:rsidRPr="00256D7A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6D7A">
              <w:rPr>
                <w:rFonts w:asciiTheme="minorHAnsi" w:hAnsiTheme="minorHAnsi" w:cstheme="minorHAnsi"/>
                <w:sz w:val="24"/>
                <w:szCs w:val="24"/>
              </w:rPr>
              <w:t>Emil Mirecki</w:t>
            </w:r>
          </w:p>
        </w:tc>
        <w:tc>
          <w:tcPr>
            <w:tcW w:w="1701" w:type="dxa"/>
          </w:tcPr>
          <w:p w:rsidR="0093230F" w:rsidRDefault="0093230F" w:rsidP="00317E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Radziejów </w:t>
            </w:r>
          </w:p>
          <w:p w:rsidR="0093230F" w:rsidRDefault="0093230F" w:rsidP="00317E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88-200</w:t>
            </w:r>
          </w:p>
          <w:p w:rsidR="0093230F" w:rsidRPr="004029EB" w:rsidRDefault="0093230F" w:rsidP="00317E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Kolonia Wąsewo</w:t>
            </w:r>
            <w:r w:rsidR="00765F5B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234" w:type="dxa"/>
          </w:tcPr>
          <w:p w:rsidR="0093230F" w:rsidRDefault="0093230F" w:rsidP="00317E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Decyzja nr 1/2024</w:t>
            </w:r>
          </w:p>
          <w:p w:rsidR="0093230F" w:rsidRPr="004029EB" w:rsidRDefault="0093230F" w:rsidP="00317E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dnia 15.07.2024 r. </w:t>
            </w:r>
          </w:p>
        </w:tc>
        <w:tc>
          <w:tcPr>
            <w:tcW w:w="1452" w:type="dxa"/>
          </w:tcPr>
          <w:p w:rsidR="0093230F" w:rsidRPr="004029EB" w:rsidRDefault="0093230F" w:rsidP="00317E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Legitymacja społecznego opiekuna zabytków</w:t>
            </w:r>
          </w:p>
        </w:tc>
        <w:tc>
          <w:tcPr>
            <w:tcW w:w="1843" w:type="dxa"/>
          </w:tcPr>
          <w:p w:rsidR="0093230F" w:rsidRDefault="0093230F" w:rsidP="00317E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230F" w:rsidRPr="004029EB" w:rsidRDefault="0093230F" w:rsidP="00317E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</w:p>
        </w:tc>
      </w:tr>
      <w:tr w:rsidR="0093230F" w:rsidRPr="004029EB" w:rsidTr="00317EF5">
        <w:trPr>
          <w:trHeight w:val="836"/>
        </w:trPr>
        <w:tc>
          <w:tcPr>
            <w:tcW w:w="709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29E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30F" w:rsidRPr="004029EB" w:rsidTr="00317EF5">
        <w:trPr>
          <w:trHeight w:val="692"/>
        </w:trPr>
        <w:tc>
          <w:tcPr>
            <w:tcW w:w="709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29E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30F" w:rsidRPr="004029EB" w:rsidTr="00317EF5">
        <w:trPr>
          <w:trHeight w:val="844"/>
        </w:trPr>
        <w:tc>
          <w:tcPr>
            <w:tcW w:w="709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29E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30F" w:rsidRPr="004029EB" w:rsidRDefault="0093230F" w:rsidP="00317EF5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81F24" w:rsidRDefault="00281F24"/>
    <w:sectPr w:rsidR="00281F24" w:rsidSect="0028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3230F"/>
    <w:rsid w:val="00281F24"/>
    <w:rsid w:val="00765F5B"/>
    <w:rsid w:val="007A67F7"/>
    <w:rsid w:val="0093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0F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Marta</cp:lastModifiedBy>
  <cp:revision>3</cp:revision>
  <dcterms:created xsi:type="dcterms:W3CDTF">2024-08-08T08:45:00Z</dcterms:created>
  <dcterms:modified xsi:type="dcterms:W3CDTF">2024-08-08T09:11:00Z</dcterms:modified>
</cp:coreProperties>
</file>